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58" w:rsidRDefault="003E23AF">
      <w:pPr>
        <w:jc w:val="center"/>
        <w:rPr>
          <w:rFonts w:ascii="黑体" w:eastAsia="黑体" w:hAnsi="黑体"/>
          <w:sz w:val="36"/>
          <w:szCs w:val="36"/>
        </w:rPr>
      </w:pPr>
      <w:r w:rsidRPr="00135B36">
        <w:rPr>
          <w:rFonts w:ascii="黑体" w:eastAsia="黑体" w:hAnsi="黑体" w:hint="eastAsia"/>
          <w:sz w:val="36"/>
          <w:szCs w:val="36"/>
        </w:rPr>
        <w:t>上海市嘉定区人民政府</w:t>
      </w:r>
    </w:p>
    <w:p w:rsidR="00416E23" w:rsidRPr="00135B36" w:rsidRDefault="003E23AF">
      <w:pPr>
        <w:jc w:val="center"/>
        <w:rPr>
          <w:rFonts w:ascii="黑体" w:eastAsia="黑体" w:hAnsi="黑体"/>
          <w:sz w:val="36"/>
          <w:szCs w:val="36"/>
        </w:rPr>
      </w:pPr>
      <w:r w:rsidRPr="00135B36">
        <w:rPr>
          <w:rFonts w:ascii="黑体" w:eastAsia="黑体" w:hAnsi="黑体" w:hint="eastAsia"/>
          <w:sz w:val="36"/>
          <w:szCs w:val="36"/>
        </w:rPr>
        <w:t>关于报送《嘉定区外冈镇农民相对集中居住</w:t>
      </w:r>
    </w:p>
    <w:p w:rsidR="00416E23" w:rsidRPr="00135B36" w:rsidRDefault="003E23AF">
      <w:pPr>
        <w:jc w:val="center"/>
        <w:rPr>
          <w:rFonts w:ascii="黑体" w:eastAsia="黑体" w:hAnsi="黑体"/>
          <w:sz w:val="36"/>
          <w:szCs w:val="36"/>
        </w:rPr>
      </w:pPr>
      <w:r w:rsidRPr="00135B36">
        <w:rPr>
          <w:rFonts w:ascii="黑体" w:eastAsia="黑体" w:hAnsi="黑体" w:hint="eastAsia"/>
          <w:sz w:val="36"/>
          <w:szCs w:val="36"/>
        </w:rPr>
        <w:t>实施方案</w:t>
      </w:r>
      <w:r w:rsidR="007F782C" w:rsidRPr="00135B36">
        <w:rPr>
          <w:rFonts w:ascii="黑体" w:eastAsia="黑体" w:hAnsi="黑体" w:hint="eastAsia"/>
          <w:sz w:val="36"/>
          <w:szCs w:val="36"/>
        </w:rPr>
        <w:t>（</w:t>
      </w:r>
      <w:r w:rsidR="007A2C58">
        <w:rPr>
          <w:rFonts w:ascii="黑体" w:eastAsia="黑体" w:hAnsi="黑体" w:hint="eastAsia"/>
          <w:sz w:val="36"/>
          <w:szCs w:val="36"/>
        </w:rPr>
        <w:t>2020-2021</w:t>
      </w:r>
      <w:r w:rsidR="007F782C" w:rsidRPr="00135B36">
        <w:rPr>
          <w:rFonts w:ascii="黑体" w:eastAsia="黑体" w:hAnsi="黑体" w:hint="eastAsia"/>
          <w:sz w:val="36"/>
          <w:szCs w:val="36"/>
        </w:rPr>
        <w:t>年）</w:t>
      </w:r>
      <w:r w:rsidRPr="00135B36">
        <w:rPr>
          <w:rFonts w:ascii="黑体" w:eastAsia="黑体" w:hAnsi="黑体" w:hint="eastAsia"/>
          <w:sz w:val="36"/>
          <w:szCs w:val="36"/>
        </w:rPr>
        <w:t>》的函</w:t>
      </w:r>
    </w:p>
    <w:p w:rsidR="00416E23" w:rsidRDefault="007A2C58">
      <w:pPr>
        <w:jc w:val="left"/>
        <w:rPr>
          <w:rFonts w:ascii="宋体" w:hAnsi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上海市住房和城乡建设管理委员会</w:t>
      </w:r>
      <w:r w:rsidR="003E23AF">
        <w:rPr>
          <w:rFonts w:ascii="宋体" w:hAnsi="宋体" w:hint="eastAsia"/>
          <w:sz w:val="28"/>
          <w:szCs w:val="28"/>
        </w:rPr>
        <w:t>：</w:t>
      </w:r>
    </w:p>
    <w:p w:rsidR="00416E23" w:rsidRDefault="003E23A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为全面实施乡村振兴战略，加快推进我区农民相对集中居住工作，经区政府研究，</w:t>
      </w:r>
      <w:r w:rsidR="007A2C58">
        <w:rPr>
          <w:rFonts w:ascii="仿宋" w:eastAsia="仿宋" w:hAnsi="仿宋" w:hint="eastAsia"/>
          <w:sz w:val="28"/>
          <w:szCs w:val="28"/>
        </w:rPr>
        <w:t>现</w:t>
      </w:r>
      <w:r>
        <w:rPr>
          <w:rFonts w:ascii="仿宋" w:eastAsia="仿宋" w:hAnsi="仿宋" w:hint="eastAsia"/>
          <w:sz w:val="28"/>
          <w:szCs w:val="28"/>
        </w:rPr>
        <w:t>上报《嘉定区外冈镇农民相对集中居住实施方案</w:t>
      </w:r>
      <w:r w:rsidR="007A2C58">
        <w:rPr>
          <w:rFonts w:ascii="仿宋" w:eastAsia="仿宋" w:hAnsi="仿宋" w:hint="eastAsia"/>
          <w:sz w:val="28"/>
          <w:szCs w:val="28"/>
        </w:rPr>
        <w:t>（2020-2021年）</w:t>
      </w:r>
      <w:r>
        <w:rPr>
          <w:rFonts w:ascii="仿宋" w:eastAsia="仿宋" w:hAnsi="仿宋" w:hint="eastAsia"/>
          <w:sz w:val="28"/>
          <w:szCs w:val="28"/>
        </w:rPr>
        <w:t>》（以下简称《实施方案》），具体情况如下：</w:t>
      </w:r>
    </w:p>
    <w:p w:rsidR="00416E23" w:rsidRDefault="003E23AF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一、项目基本情况</w:t>
      </w:r>
    </w:p>
    <w:p w:rsidR="00416E23" w:rsidRDefault="003E23A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（一）拆旧范围</w:t>
      </w:r>
    </w:p>
    <w:p w:rsidR="00416E23" w:rsidRDefault="003E23A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本次规划拆旧地块总面积</w:t>
      </w:r>
      <w:r w:rsidR="007A2C58">
        <w:rPr>
          <w:rFonts w:ascii="仿宋" w:eastAsia="仿宋" w:hAnsi="仿宋" w:hint="eastAsia"/>
          <w:sz w:val="28"/>
          <w:szCs w:val="28"/>
        </w:rPr>
        <w:t>39</w:t>
      </w:r>
      <w:r w:rsidR="007A2C58">
        <w:rPr>
          <w:rFonts w:ascii="仿宋" w:eastAsia="仿宋" w:hAnsi="仿宋"/>
          <w:sz w:val="28"/>
          <w:szCs w:val="28"/>
        </w:rPr>
        <w:t>.6</w:t>
      </w:r>
      <w:r>
        <w:rPr>
          <w:rFonts w:ascii="仿宋" w:eastAsia="仿宋" w:hAnsi="仿宋"/>
          <w:sz w:val="28"/>
          <w:szCs w:val="28"/>
        </w:rPr>
        <w:t>公顷，涉及</w:t>
      </w:r>
      <w:r>
        <w:rPr>
          <w:rFonts w:ascii="仿宋" w:eastAsia="仿宋" w:hAnsi="仿宋" w:hint="eastAsia"/>
          <w:sz w:val="28"/>
          <w:szCs w:val="28"/>
        </w:rPr>
        <w:t>实际搬</w:t>
      </w:r>
      <w:r>
        <w:rPr>
          <w:rFonts w:ascii="仿宋" w:eastAsia="仿宋" w:hAnsi="仿宋"/>
          <w:sz w:val="28"/>
          <w:szCs w:val="28"/>
        </w:rPr>
        <w:t>迁户</w:t>
      </w:r>
      <w:r w:rsidR="007A2C58">
        <w:rPr>
          <w:rFonts w:ascii="仿宋" w:eastAsia="仿宋" w:hAnsi="仿宋" w:hint="eastAsia"/>
          <w:sz w:val="28"/>
          <w:szCs w:val="28"/>
        </w:rPr>
        <w:t>846</w:t>
      </w:r>
      <w:r>
        <w:rPr>
          <w:rFonts w:ascii="仿宋" w:eastAsia="仿宋" w:hAnsi="仿宋"/>
          <w:sz w:val="28"/>
          <w:szCs w:val="28"/>
        </w:rPr>
        <w:t>户</w:t>
      </w:r>
      <w:r>
        <w:rPr>
          <w:rFonts w:ascii="仿宋" w:eastAsia="仿宋" w:hAnsi="仿宋" w:hint="eastAsia"/>
          <w:sz w:val="28"/>
          <w:szCs w:val="28"/>
        </w:rPr>
        <w:t>。项目</w:t>
      </w:r>
      <w:r w:rsidR="007A2C58">
        <w:rPr>
          <w:rFonts w:ascii="仿宋" w:eastAsia="仿宋" w:hAnsi="仿宋"/>
          <w:sz w:val="28"/>
          <w:szCs w:val="28"/>
        </w:rPr>
        <w:t>位于开发边界外，分布于外冈镇泉泾村、</w:t>
      </w:r>
      <w:r w:rsidR="007A2C58">
        <w:rPr>
          <w:rFonts w:ascii="仿宋" w:eastAsia="仿宋" w:hAnsi="仿宋" w:hint="eastAsia"/>
          <w:sz w:val="28"/>
          <w:szCs w:val="28"/>
        </w:rPr>
        <w:t>长泾村、施晋村、北龚村、巨门村</w:t>
      </w:r>
      <w:r>
        <w:rPr>
          <w:rFonts w:ascii="仿宋" w:eastAsia="仿宋" w:hAnsi="仿宋"/>
          <w:sz w:val="28"/>
          <w:szCs w:val="28"/>
        </w:rPr>
        <w:t>，主要为</w:t>
      </w:r>
      <w:r w:rsidR="007A2C58">
        <w:rPr>
          <w:rFonts w:ascii="仿宋" w:eastAsia="仿宋" w:hAnsi="仿宋" w:hint="eastAsia"/>
          <w:sz w:val="28"/>
          <w:szCs w:val="28"/>
        </w:rPr>
        <w:t>外冈镇交通、市政、产业影响范围内农民宅基地以及再生能源中心项目外围2KM影响范围内宅基地的拆旧</w:t>
      </w:r>
      <w:r>
        <w:rPr>
          <w:rFonts w:ascii="仿宋" w:eastAsia="仿宋" w:hAnsi="仿宋"/>
          <w:sz w:val="28"/>
          <w:szCs w:val="28"/>
        </w:rPr>
        <w:t>。</w:t>
      </w:r>
    </w:p>
    <w:p w:rsidR="007A2C58" w:rsidRDefault="007A2C5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其中2020年度拆旧块规模37.09公顷，分布于外冈镇</w:t>
      </w:r>
      <w:r>
        <w:rPr>
          <w:rFonts w:ascii="仿宋" w:eastAsia="仿宋" w:hAnsi="仿宋"/>
          <w:sz w:val="28"/>
          <w:szCs w:val="28"/>
        </w:rPr>
        <w:t>泉泾村、</w:t>
      </w:r>
      <w:r>
        <w:rPr>
          <w:rFonts w:ascii="仿宋" w:eastAsia="仿宋" w:hAnsi="仿宋" w:hint="eastAsia"/>
          <w:sz w:val="28"/>
          <w:szCs w:val="28"/>
        </w:rPr>
        <w:t>长泾村、施晋村、北龚村，涉及农户794户；2021年度拆旧地块规模2.51公顷，位于巨门村，涉及农户52户。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（二）安置方式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本次规划涉及的拆迁农户均采取进城集中居住方式进行安置。</w:t>
      </w:r>
    </w:p>
    <w:p w:rsidR="00416E23" w:rsidRDefault="003E23A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（三）安置地块</w:t>
      </w:r>
    </w:p>
    <w:p w:rsidR="00416E23" w:rsidRDefault="003E23AF">
      <w:pPr>
        <w:pStyle w:val="Default"/>
        <w:ind w:firstLineChars="200" w:firstLine="560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结合外冈镇近远期发展要求，考虑到搬迁农户就近安置的原则，本项目在外冈镇区进行安置。农民集中居住安置区共</w:t>
      </w:r>
      <w:r w:rsidR="004657E0">
        <w:rPr>
          <w:rFonts w:ascii="仿宋" w:eastAsia="仿宋" w:hAnsi="仿宋" w:hint="eastAsia"/>
          <w:color w:val="auto"/>
          <w:kern w:val="2"/>
          <w:sz w:val="28"/>
          <w:szCs w:val="28"/>
        </w:rPr>
        <w:t>3</w:t>
      </w:r>
      <w:r>
        <w:rPr>
          <w:rFonts w:ascii="仿宋" w:eastAsia="仿宋" w:hAnsi="仿宋" w:hint="eastAsia"/>
          <w:color w:val="auto"/>
          <w:kern w:val="2"/>
          <w:sz w:val="28"/>
          <w:szCs w:val="28"/>
        </w:rPr>
        <w:t>个地块，用地总规模</w:t>
      </w:r>
      <w:r w:rsidR="004657E0">
        <w:rPr>
          <w:rFonts w:ascii="仿宋" w:eastAsia="仿宋" w:hAnsi="仿宋" w:hint="eastAsia"/>
          <w:color w:val="auto"/>
          <w:kern w:val="2"/>
          <w:sz w:val="28"/>
          <w:szCs w:val="28"/>
        </w:rPr>
        <w:t>18.26</w:t>
      </w:r>
      <w:r>
        <w:rPr>
          <w:rFonts w:ascii="仿宋" w:eastAsia="仿宋" w:hAnsi="仿宋" w:hint="eastAsia"/>
          <w:color w:val="auto"/>
          <w:kern w:val="2"/>
          <w:sz w:val="28"/>
          <w:szCs w:val="28"/>
        </w:rPr>
        <w:t>公顷，分布在巨门村和马门村内。</w:t>
      </w:r>
    </w:p>
    <w:p w:rsidR="00416E23" w:rsidRDefault="003E23AF">
      <w:pPr>
        <w:pStyle w:val="Default"/>
        <w:ind w:firstLineChars="200" w:firstLine="560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lastRenderedPageBreak/>
        <w:t>（四）挂钩地块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本项目建新出让地块共计</w:t>
      </w:r>
      <w:r w:rsidR="004657E0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块，</w:t>
      </w:r>
      <w:r w:rsidR="004657E0">
        <w:rPr>
          <w:rFonts w:ascii="仿宋" w:eastAsia="仿宋" w:hAnsi="仿宋"/>
          <w:sz w:val="28"/>
          <w:szCs w:val="28"/>
        </w:rPr>
        <w:t>总</w:t>
      </w:r>
      <w:r w:rsidR="004657E0">
        <w:rPr>
          <w:rFonts w:ascii="仿宋" w:eastAsia="仿宋" w:hAnsi="仿宋" w:hint="eastAsia"/>
          <w:sz w:val="28"/>
          <w:szCs w:val="28"/>
        </w:rPr>
        <w:t>规模</w:t>
      </w:r>
      <w:r w:rsidR="004657E0">
        <w:rPr>
          <w:rFonts w:ascii="仿宋" w:eastAsia="仿宋" w:hAnsi="仿宋"/>
          <w:sz w:val="28"/>
          <w:szCs w:val="28"/>
        </w:rPr>
        <w:t>1</w:t>
      </w:r>
      <w:r w:rsidR="004657E0">
        <w:rPr>
          <w:rFonts w:ascii="仿宋" w:eastAsia="仿宋" w:hAnsi="仿宋" w:hint="eastAsia"/>
          <w:sz w:val="28"/>
          <w:szCs w:val="28"/>
        </w:rPr>
        <w:t>7.14</w:t>
      </w:r>
      <w:r>
        <w:rPr>
          <w:rFonts w:ascii="仿宋" w:eastAsia="仿宋" w:hAnsi="仿宋"/>
          <w:sz w:val="28"/>
          <w:szCs w:val="28"/>
        </w:rPr>
        <w:t>公顷</w:t>
      </w:r>
      <w:r w:rsidR="004657E0">
        <w:rPr>
          <w:rFonts w:ascii="仿宋" w:eastAsia="仿宋" w:hAnsi="仿宋" w:hint="eastAsia"/>
          <w:sz w:val="28"/>
          <w:szCs w:val="28"/>
        </w:rPr>
        <w:t>，均为经营性用地</w:t>
      </w:r>
      <w:r>
        <w:rPr>
          <w:rFonts w:ascii="仿宋" w:eastAsia="仿宋" w:hAnsi="仿宋"/>
          <w:sz w:val="28"/>
          <w:szCs w:val="28"/>
        </w:rPr>
        <w:t>。</w:t>
      </w:r>
      <w:r w:rsidR="004657E0">
        <w:rPr>
          <w:rFonts w:ascii="仿宋" w:eastAsia="仿宋" w:hAnsi="仿宋" w:hint="eastAsia"/>
          <w:sz w:val="28"/>
          <w:szCs w:val="28"/>
        </w:rPr>
        <w:t>其中外冈镇内土地出让地块4块，总规模11.66公顷；嘉定区统筹出让地块1块，总规模5.48公顷。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（五）资金测算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经测算，项目区所需总成本为</w:t>
      </w:r>
      <w:r w:rsidR="004657E0">
        <w:rPr>
          <w:rFonts w:ascii="仿宋" w:eastAsia="仿宋" w:hAnsi="仿宋" w:hint="eastAsia"/>
          <w:sz w:val="28"/>
          <w:szCs w:val="28"/>
        </w:rPr>
        <w:t>23.66</w:t>
      </w:r>
      <w:r>
        <w:rPr>
          <w:rFonts w:ascii="仿宋" w:eastAsia="仿宋" w:hAnsi="仿宋"/>
          <w:sz w:val="28"/>
          <w:szCs w:val="28"/>
        </w:rPr>
        <w:t>亿元，资金总来源</w:t>
      </w:r>
      <w:r w:rsidR="004657E0">
        <w:rPr>
          <w:rFonts w:ascii="仿宋" w:eastAsia="仿宋" w:hAnsi="仿宋" w:hint="eastAsia"/>
          <w:sz w:val="28"/>
          <w:szCs w:val="28"/>
        </w:rPr>
        <w:t>23.75</w:t>
      </w:r>
      <w:r>
        <w:rPr>
          <w:rFonts w:ascii="仿宋" w:eastAsia="仿宋" w:hAnsi="仿宋"/>
          <w:sz w:val="28"/>
          <w:szCs w:val="28"/>
        </w:rPr>
        <w:t>亿元，本项目由嘉定区政府做最终资金托底承诺，保障项目区资金平衡。</w:t>
      </w:r>
    </w:p>
    <w:p w:rsidR="004657E0" w:rsidRDefault="003E23AF" w:rsidP="004657E0">
      <w:pPr>
        <w:autoSpaceDE w:val="0"/>
        <w:autoSpaceDN w:val="0"/>
        <w:adjustRightInd w:val="0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二、进度计划</w:t>
      </w:r>
    </w:p>
    <w:p w:rsidR="004657E0" w:rsidRPr="004657E0" w:rsidRDefault="004657E0" w:rsidP="004657E0">
      <w:pPr>
        <w:autoSpaceDE w:val="0"/>
        <w:autoSpaceDN w:val="0"/>
        <w:adjustRightInd w:val="0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4657E0">
        <w:rPr>
          <w:rFonts w:ascii="仿宋" w:eastAsia="仿宋" w:hAnsi="仿宋" w:hint="eastAsia"/>
          <w:sz w:val="28"/>
          <w:szCs w:val="28"/>
        </w:rPr>
        <w:t>2020年度拆旧实施计划</w:t>
      </w:r>
      <w:r w:rsidR="00602CB3">
        <w:rPr>
          <w:rFonts w:ascii="仿宋" w:eastAsia="仿宋" w:hAnsi="仿宋" w:hint="eastAsia"/>
          <w:sz w:val="28"/>
          <w:szCs w:val="28"/>
        </w:rPr>
        <w:t>（794户）</w:t>
      </w:r>
    </w:p>
    <w:p w:rsidR="00416E23" w:rsidRDefault="004657E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3E23AF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="003E23AF">
        <w:rPr>
          <w:rFonts w:ascii="仿宋" w:eastAsia="仿宋" w:hAnsi="仿宋" w:hint="eastAsia"/>
          <w:sz w:val="28"/>
          <w:szCs w:val="28"/>
        </w:rPr>
        <w:t>年完成征询农户意愿，评估、测算、签订协议等工作。</w:t>
      </w:r>
    </w:p>
    <w:p w:rsidR="00416E23" w:rsidRDefault="004657E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3E23AF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="003E23AF">
        <w:rPr>
          <w:rFonts w:ascii="仿宋" w:eastAsia="仿宋" w:hAnsi="仿宋" w:hint="eastAsia"/>
          <w:sz w:val="28"/>
          <w:szCs w:val="28"/>
        </w:rPr>
        <w:t>年编制并上报实施方案；对农户进行补偿，做好农户搬迁工作。</w:t>
      </w:r>
    </w:p>
    <w:p w:rsidR="00416E23" w:rsidRDefault="004657E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3E23AF">
        <w:rPr>
          <w:rFonts w:ascii="仿宋" w:eastAsia="仿宋" w:hAnsi="仿宋" w:hint="eastAsia"/>
          <w:sz w:val="28"/>
          <w:szCs w:val="28"/>
        </w:rPr>
        <w:t>2020年完成土地复垦工作</w:t>
      </w:r>
      <w:r w:rsidR="006E5F56">
        <w:rPr>
          <w:rFonts w:ascii="仿宋" w:eastAsia="仿宋" w:hAnsi="仿宋" w:hint="eastAsia"/>
          <w:sz w:val="28"/>
          <w:szCs w:val="28"/>
        </w:rPr>
        <w:t>。</w:t>
      </w:r>
    </w:p>
    <w:p w:rsidR="00416E23" w:rsidRDefault="004657E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="003E23AF">
        <w:rPr>
          <w:rFonts w:ascii="仿宋" w:eastAsia="仿宋" w:hAnsi="仿宋" w:hint="eastAsia"/>
          <w:sz w:val="28"/>
          <w:szCs w:val="28"/>
        </w:rPr>
        <w:t>2021年申报复垦验收，</w:t>
      </w:r>
      <w:r w:rsidR="003E23AF">
        <w:rPr>
          <w:rFonts w:ascii="仿宋" w:eastAsia="仿宋" w:hAnsi="仿宋"/>
          <w:sz w:val="28"/>
          <w:szCs w:val="28"/>
        </w:rPr>
        <w:t>项目区验收合格后，相关行政主管部门</w:t>
      </w:r>
      <w:r w:rsidR="006E5F56">
        <w:rPr>
          <w:rFonts w:ascii="仿宋" w:eastAsia="仿宋" w:hAnsi="仿宋" w:hint="eastAsia"/>
          <w:sz w:val="28"/>
          <w:szCs w:val="28"/>
        </w:rPr>
        <w:t>在规定时间内</w:t>
      </w:r>
      <w:r w:rsidR="003E23AF">
        <w:rPr>
          <w:rFonts w:ascii="仿宋" w:eastAsia="仿宋" w:hAnsi="仿宋"/>
          <w:sz w:val="28"/>
          <w:szCs w:val="28"/>
        </w:rPr>
        <w:t>完成地籍变更工作，明确地块界址，并根据申请依法办理土地权属变更登记手续。</w:t>
      </w:r>
    </w:p>
    <w:p w:rsidR="00602CB3" w:rsidRDefault="00602CB3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（二）2021年度拆旧实施计划（52户）</w:t>
      </w:r>
    </w:p>
    <w:p w:rsidR="00602CB3" w:rsidRDefault="00602CB3" w:rsidP="00602CB3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1、2021年完成征询农户意愿，评估、测算、签订协议等工作。</w:t>
      </w:r>
    </w:p>
    <w:p w:rsidR="00602CB3" w:rsidRPr="00602CB3" w:rsidRDefault="00602CB3" w:rsidP="00602CB3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2、对农户进行补偿，做好农户搬迁工作。</w:t>
      </w:r>
    </w:p>
    <w:p w:rsidR="00602CB3" w:rsidRDefault="00602CB3" w:rsidP="00602CB3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3、2021年完成土地复垦工作</w:t>
      </w:r>
      <w:r w:rsidR="006E5F56">
        <w:rPr>
          <w:rFonts w:ascii="仿宋" w:eastAsia="仿宋" w:hAnsi="仿宋" w:hint="eastAsia"/>
          <w:sz w:val="28"/>
          <w:szCs w:val="28"/>
        </w:rPr>
        <w:t>。</w:t>
      </w:r>
    </w:p>
    <w:p w:rsidR="00602CB3" w:rsidRPr="006E5F56" w:rsidRDefault="00602CB3" w:rsidP="006E5F5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4、2021年申报复垦验收，</w:t>
      </w:r>
      <w:r>
        <w:rPr>
          <w:rFonts w:ascii="仿宋" w:eastAsia="仿宋" w:hAnsi="仿宋"/>
          <w:sz w:val="28"/>
          <w:szCs w:val="28"/>
        </w:rPr>
        <w:t>项目区验收合格后，相关行政主管部门</w:t>
      </w:r>
      <w:r w:rsidR="006E5F56">
        <w:rPr>
          <w:rFonts w:ascii="仿宋" w:eastAsia="仿宋" w:hAnsi="仿宋" w:hint="eastAsia"/>
          <w:sz w:val="28"/>
          <w:szCs w:val="28"/>
        </w:rPr>
        <w:t>在规定时间</w:t>
      </w:r>
      <w:r>
        <w:rPr>
          <w:rFonts w:ascii="仿宋" w:eastAsia="仿宋" w:hAnsi="仿宋"/>
          <w:sz w:val="28"/>
          <w:szCs w:val="28"/>
        </w:rPr>
        <w:t>内完成地籍变更工作，明确地块界址，并根据申请依法</w:t>
      </w:r>
      <w:r>
        <w:rPr>
          <w:rFonts w:ascii="仿宋" w:eastAsia="仿宋" w:hAnsi="仿宋"/>
          <w:sz w:val="28"/>
          <w:szCs w:val="28"/>
        </w:rPr>
        <w:lastRenderedPageBreak/>
        <w:t>办理土地权属变更登记手续。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待《实施方案》批准后，我区将加大推进力度，抓紧启动，有序推进，严格按照实施方案予以落实，改善百姓居住环境，提升百姓生活水平。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特此致函。</w:t>
      </w:r>
    </w:p>
    <w:p w:rsidR="00416E23" w:rsidRDefault="00416E23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附件：《嘉定区外冈镇农民相对集中居住实施方案</w:t>
      </w:r>
      <w:r w:rsidR="007F782C">
        <w:rPr>
          <w:rFonts w:ascii="仿宋" w:eastAsia="仿宋" w:hAnsi="仿宋" w:hint="eastAsia"/>
          <w:sz w:val="28"/>
          <w:szCs w:val="28"/>
        </w:rPr>
        <w:t>（</w:t>
      </w:r>
      <w:r w:rsidR="00602CB3">
        <w:rPr>
          <w:rFonts w:ascii="仿宋" w:eastAsia="仿宋" w:hAnsi="仿宋" w:hint="eastAsia"/>
          <w:sz w:val="28"/>
          <w:szCs w:val="28"/>
        </w:rPr>
        <w:t>2020-2021</w:t>
      </w:r>
      <w:r w:rsidR="007F782C">
        <w:rPr>
          <w:rFonts w:ascii="仿宋" w:eastAsia="仿宋" w:hAnsi="仿宋" w:hint="eastAsia"/>
          <w:sz w:val="28"/>
          <w:szCs w:val="28"/>
        </w:rPr>
        <w:t>年）</w:t>
      </w:r>
      <w:r>
        <w:rPr>
          <w:rFonts w:ascii="仿宋" w:eastAsia="仿宋" w:hAnsi="仿宋" w:hint="eastAsia"/>
          <w:sz w:val="28"/>
          <w:szCs w:val="28"/>
        </w:rPr>
        <w:t>》</w:t>
      </w:r>
    </w:p>
    <w:p w:rsidR="00416E23" w:rsidRDefault="00416E23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16E23" w:rsidRDefault="003E23AF">
      <w:pPr>
        <w:autoSpaceDE w:val="0"/>
        <w:autoSpaceDN w:val="0"/>
        <w:adjustRightInd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上海市嘉定区人民政府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</w:t>
      </w:r>
      <w:r w:rsidR="00602CB3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年</w:t>
      </w:r>
      <w:r w:rsidR="00602CB3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8D52A4">
        <w:rPr>
          <w:rFonts w:ascii="仿宋" w:eastAsia="仿宋" w:hAnsi="仿宋" w:hint="eastAsia"/>
          <w:sz w:val="28"/>
          <w:szCs w:val="28"/>
        </w:rPr>
        <w:t>8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日</w:t>
      </w:r>
    </w:p>
    <w:sectPr w:rsidR="00416E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9B" w:rsidRDefault="006A1F9B">
      <w:r>
        <w:separator/>
      </w:r>
    </w:p>
  </w:endnote>
  <w:endnote w:type="continuationSeparator" w:id="0">
    <w:p w:rsidR="006A1F9B" w:rsidRDefault="006A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3" w:rsidRDefault="003E23A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D52A4" w:rsidRPr="008D52A4">
      <w:rPr>
        <w:noProof/>
        <w:lang w:val="zh-CN"/>
      </w:rPr>
      <w:t>3</w:t>
    </w:r>
    <w:r>
      <w:fldChar w:fldCharType="end"/>
    </w:r>
  </w:p>
  <w:p w:rsidR="00416E23" w:rsidRDefault="00416E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9B" w:rsidRDefault="006A1F9B">
      <w:r>
        <w:separator/>
      </w:r>
    </w:p>
  </w:footnote>
  <w:footnote w:type="continuationSeparator" w:id="0">
    <w:p w:rsidR="006A1F9B" w:rsidRDefault="006A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92F"/>
    <w:rsid w:val="00135B36"/>
    <w:rsid w:val="001B3F29"/>
    <w:rsid w:val="001F686E"/>
    <w:rsid w:val="002D529C"/>
    <w:rsid w:val="003D0072"/>
    <w:rsid w:val="003E23AF"/>
    <w:rsid w:val="00416E23"/>
    <w:rsid w:val="0042752C"/>
    <w:rsid w:val="004657E0"/>
    <w:rsid w:val="004946C0"/>
    <w:rsid w:val="004F0560"/>
    <w:rsid w:val="005710A2"/>
    <w:rsid w:val="00571768"/>
    <w:rsid w:val="005E02F0"/>
    <w:rsid w:val="00602CB3"/>
    <w:rsid w:val="00625026"/>
    <w:rsid w:val="00627B76"/>
    <w:rsid w:val="0063277E"/>
    <w:rsid w:val="00636E27"/>
    <w:rsid w:val="006A1F9B"/>
    <w:rsid w:val="006E5F56"/>
    <w:rsid w:val="0074492F"/>
    <w:rsid w:val="007A2C58"/>
    <w:rsid w:val="007A5002"/>
    <w:rsid w:val="007F782C"/>
    <w:rsid w:val="008D52A4"/>
    <w:rsid w:val="00906548"/>
    <w:rsid w:val="0091424C"/>
    <w:rsid w:val="00991C8F"/>
    <w:rsid w:val="00BF1596"/>
    <w:rsid w:val="00C07EB6"/>
    <w:rsid w:val="00C167A5"/>
    <w:rsid w:val="00C723A6"/>
    <w:rsid w:val="00D02F72"/>
    <w:rsid w:val="00E61A83"/>
    <w:rsid w:val="00FA28F6"/>
    <w:rsid w:val="5E6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上海市嘉定区人民政府关于</dc:title>
  <dc:creator>admin</dc:creator>
  <cp:lastModifiedBy>admin</cp:lastModifiedBy>
  <cp:revision>6</cp:revision>
  <cp:lastPrinted>2019-09-11T06:07:00Z</cp:lastPrinted>
  <dcterms:created xsi:type="dcterms:W3CDTF">2019-09-09T07:49:00Z</dcterms:created>
  <dcterms:modified xsi:type="dcterms:W3CDTF">2020-05-08T02:14:00Z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